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Privacy Policy – Palette Biosciences, LLC</w:t>
      </w:r>
    </w:p>
    <w:p>
      <w:r>
        <w:t>Effective Date: July 10, 2025</w:t>
        <w:br/>
      </w:r>
    </w:p>
    <w:p>
      <w:r>
        <w:t>Palette Biosciences, LLC (“we,” “our,” or “us”) is committed to protecting your privacy. This Privacy Policy explains how we collect, use, and share your personal information when you visit or interact with our website: palettebiosciences.com.</w:t>
      </w:r>
    </w:p>
    <w:p>
      <w:pPr>
        <w:pStyle w:val="Heading2"/>
      </w:pPr>
      <w:r>
        <w:t>1. Information We Collect</w:t>
      </w:r>
    </w:p>
    <w:p>
      <w:r>
        <w:t>We may collect the following types of personal data:</w:t>
        <w:br/>
        <w:t>- Name and email (e.g., if you fill out a contact form)</w:t>
        <w:br/>
        <w:t>- Analytics data (IP address, browser type, visit duration)</w:t>
        <w:br/>
        <w:t>- Any additional information you choose to provide</w:t>
        <w:br/>
        <w:t>We do not knowingly collect personal data from children under 13.</w:t>
      </w:r>
    </w:p>
    <w:p>
      <w:pPr>
        <w:pStyle w:val="Heading2"/>
      </w:pPr>
      <w:r>
        <w:t>2. How We Use Your Information</w:t>
      </w:r>
    </w:p>
    <w:p>
      <w:r>
        <w:t>We use collected data to:</w:t>
        <w:br/>
        <w:t>- Respond to inquiries</w:t>
        <w:br/>
        <w:t>- Improve our website and services</w:t>
        <w:br/>
        <w:t>- Analyze site traffic and performance</w:t>
        <w:br/>
        <w:t>- Send periodic updates (only if you’ve opted in)</w:t>
      </w:r>
    </w:p>
    <w:p>
      <w:pPr>
        <w:pStyle w:val="Heading2"/>
      </w:pPr>
      <w:r>
        <w:t>3. Cookies and Tracking</w:t>
      </w:r>
    </w:p>
    <w:p>
      <w:r>
        <w:t>We may use cookies or similar technologies to:</w:t>
        <w:br/>
        <w:t>- Enhance user experience</w:t>
        <w:br/>
        <w:t>- Monitor website traffic via third-party services (e.g., Google Analytics)</w:t>
        <w:br/>
        <w:t>You can disable cookies in your browser settings.</w:t>
      </w:r>
    </w:p>
    <w:p>
      <w:pPr>
        <w:pStyle w:val="Heading2"/>
      </w:pPr>
      <w:r>
        <w:t>4. Sharing of Information</w:t>
      </w:r>
    </w:p>
    <w:p>
      <w:r>
        <w:t>We do not sell your personal data. We may share information with:</w:t>
        <w:br/>
        <w:t>- Trusted service providers (e.g., analytics platforms)</w:t>
        <w:br/>
        <w:t>- Legal authorities if required by law</w:t>
      </w:r>
    </w:p>
    <w:p>
      <w:pPr>
        <w:pStyle w:val="Heading2"/>
      </w:pPr>
      <w:r>
        <w:t>5. Your Rights</w:t>
      </w:r>
    </w:p>
    <w:p>
      <w:r>
        <w:t>Depending on your location (e.g., EU or California), you may have rights to:</w:t>
        <w:br/>
        <w:t>- Access or correct your data</w:t>
        <w:br/>
        <w:t>- Request deletion</w:t>
        <w:br/>
        <w:t>- Opt out of communications or analytics</w:t>
        <w:br/>
        <w:t>To make a request, contact us at info@palettebio.com.</w:t>
      </w:r>
    </w:p>
    <w:p>
      <w:pPr>
        <w:pStyle w:val="Heading2"/>
      </w:pPr>
      <w:r>
        <w:t>6. Data Security</w:t>
      </w:r>
    </w:p>
    <w:p>
      <w:r>
        <w:t>We use commercially reasonable measures to protect your information, but no system is 100% secure.</w:t>
      </w:r>
    </w:p>
    <w:p>
      <w:pPr>
        <w:pStyle w:val="Heading2"/>
      </w:pPr>
      <w:r>
        <w:t>7. Updates</w:t>
      </w:r>
    </w:p>
    <w:p>
      <w:r>
        <w:t>We may update this policy. The latest version will always be available at palettebiosciences.com/privacy.</w:t>
      </w:r>
    </w:p>
    <w:p>
      <w:pPr>
        <w:pStyle w:val="Heading2"/>
      </w:pPr>
      <w:r>
        <w:t>8. Contact</w:t>
      </w:r>
    </w:p>
    <w:p>
      <w:r>
        <w:t>Questions? Email us at info@palettebio.com.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